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3A6F449" w:rsidR="00EE6351" w:rsidRPr="00445AED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 w:rsidRPr="00445AED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 xml:space="preserve">UNIVERSIDAD DE </w:t>
      </w:r>
      <w:r w:rsidR="00445AED" w:rsidRPr="00445AED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>BUENOS AIRES</w:t>
      </w:r>
      <w:r w:rsidRPr="00445AED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 xml:space="preserve"> - </w:t>
      </w:r>
      <w:r w:rsidRPr="00445AED">
        <w:rPr>
          <w:rFonts w:ascii="Century Schoolbook" w:eastAsia="Century Schoolbook" w:hAnsi="Century Schoolbook" w:cs="Century Schoolbook"/>
          <w:b/>
          <w:smallCaps/>
          <w:sz w:val="21"/>
          <w:szCs w:val="21"/>
          <w:lang w:val="es-US"/>
        </w:rPr>
        <w:t>2025</w:t>
      </w:r>
    </w:p>
    <w:p w14:paraId="00000002" w14:textId="77777777" w:rsidR="00EE6351" w:rsidRPr="00445AED" w:rsidRDefault="00EE6351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3" w14:textId="77777777" w:rsidR="00EE6351" w:rsidRPr="00445AED" w:rsidRDefault="00EE6351">
      <w:pPr>
        <w:rPr>
          <w:rFonts w:ascii="Century Schoolbook" w:eastAsia="Century Schoolbook" w:hAnsi="Century Schoolbook" w:cs="Century Schoolbook"/>
          <w:b/>
          <w:sz w:val="20"/>
          <w:szCs w:val="20"/>
          <w:lang w:val="es-US"/>
        </w:rPr>
      </w:pPr>
    </w:p>
    <w:p w14:paraId="00000004" w14:textId="5BB4815A" w:rsidR="00EE6351" w:rsidRPr="006F3BC8" w:rsidRDefault="00445AED">
      <w:pPr>
        <w:jc w:val="center"/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</w:pPr>
      <w:r w:rsidRPr="006F3BC8"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  <w:t>Big Data y Machine Learning</w:t>
      </w:r>
    </w:p>
    <w:p w14:paraId="00000005" w14:textId="77777777" w:rsidR="00EE6351" w:rsidRPr="006F3BC8" w:rsidRDefault="00EE6351">
      <w:pPr>
        <w:pBdr>
          <w:bottom w:val="single" w:sz="6" w:space="1" w:color="000000"/>
        </w:pBdr>
        <w:jc w:val="center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6" w14:textId="77777777" w:rsidR="00EE6351" w:rsidRPr="006F3BC8" w:rsidRDefault="00EE6351">
      <w:pPr>
        <w:rPr>
          <w:rFonts w:ascii="Century Schoolbook" w:eastAsia="Century Schoolbook" w:hAnsi="Century Schoolbook" w:cs="Century Schoolbook"/>
          <w:smallCaps/>
          <w:sz w:val="28"/>
          <w:szCs w:val="28"/>
          <w:lang w:val="es-US"/>
        </w:rPr>
      </w:pPr>
    </w:p>
    <w:p w14:paraId="00000007" w14:textId="620202B2" w:rsidR="00EE6351" w:rsidRPr="00445AED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 w:rsidRPr="00445AED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 xml:space="preserve">Trabajo Práctico N° </w:t>
      </w:r>
      <w:r w:rsidR="00445AED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>2</w:t>
      </w:r>
    </w:p>
    <w:p w14:paraId="00000008" w14:textId="77777777" w:rsidR="00EE6351" w:rsidRPr="00445AED" w:rsidRDefault="00EE6351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</w:p>
    <w:p w14:paraId="00000009" w14:textId="77777777" w:rsidR="00EE6351" w:rsidRPr="00445AED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 w:rsidRPr="00445AED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>Un primer encuentro con la EPH</w:t>
      </w:r>
    </w:p>
    <w:p w14:paraId="0000000A" w14:textId="77777777" w:rsidR="00EE6351" w:rsidRPr="00445AED" w:rsidRDefault="00EE6351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B" w14:textId="77777777" w:rsidR="00EE6351" w:rsidRPr="00445AED" w:rsidRDefault="00EE6351">
      <w:pPr>
        <w:rPr>
          <w:lang w:val="es-US"/>
        </w:rPr>
      </w:pPr>
    </w:p>
    <w:p w14:paraId="0000000C" w14:textId="77777777" w:rsidR="00EE6351" w:rsidRPr="00445AED" w:rsidRDefault="00EE6351">
      <w:pPr>
        <w:ind w:left="720"/>
        <w:rPr>
          <w:lang w:val="es-US"/>
        </w:rPr>
      </w:pPr>
    </w:p>
    <w:p w14:paraId="0000000D" w14:textId="154FC3D1" w:rsidR="00EE6351" w:rsidRPr="00445AED" w:rsidRDefault="00000000">
      <w:pPr>
        <w:ind w:left="720" w:right="72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b/>
          <w:color w:val="000000"/>
          <w:lang w:val="es-US"/>
        </w:rPr>
        <w:t>Fecha de entrega: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="00445AED">
        <w:rPr>
          <w:rFonts w:ascii="Century Schoolbook" w:eastAsia="Century Schoolbook" w:hAnsi="Century Schoolbook" w:cs="Century Schoolbook"/>
          <w:lang w:val="es-US"/>
        </w:rPr>
        <w:t>23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de </w:t>
      </w:r>
      <w:r w:rsidRPr="00445AED">
        <w:rPr>
          <w:rFonts w:ascii="Century Schoolbook" w:eastAsia="Century Schoolbook" w:hAnsi="Century Schoolbook" w:cs="Century Schoolbook"/>
          <w:lang w:val="es-US"/>
        </w:rPr>
        <w:t>septiembre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a las </w:t>
      </w:r>
      <w:r w:rsidRPr="00445AED">
        <w:rPr>
          <w:rFonts w:ascii="Century Schoolbook" w:eastAsia="Century Schoolbook" w:hAnsi="Century Schoolbook" w:cs="Century Schoolbook"/>
          <w:lang w:val="es-US"/>
        </w:rPr>
        <w:t>13:00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hs.</w:t>
      </w:r>
    </w:p>
    <w:p w14:paraId="0000000E" w14:textId="77777777" w:rsidR="00EE6351" w:rsidRPr="00445AED" w:rsidRDefault="00000000">
      <w:pPr>
        <w:spacing w:before="240"/>
        <w:ind w:left="720" w:right="72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b/>
          <w:color w:val="000000"/>
          <w:lang w:val="es-US"/>
        </w:rPr>
        <w:t>Contenido</w:t>
      </w:r>
      <w:r w:rsidRPr="00445AED">
        <w:rPr>
          <w:rFonts w:ascii="Century Schoolbook" w:eastAsia="Century Schoolbook" w:hAnsi="Century Schoolbook" w:cs="Century Schoolbook"/>
          <w:b/>
          <w:i/>
          <w:color w:val="000000"/>
          <w:lang w:val="es-US"/>
        </w:rPr>
        <w:t>: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familiarización con la base de datos de la Encuesta Permanente de Hogares. Limpieza de datos, valores faltantes y 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análisis descriptivo. Me</w:t>
      </w:r>
      <w:r w:rsidRPr="00445AED">
        <w:rPr>
          <w:rFonts w:ascii="Century Schoolbook" w:eastAsia="Century Schoolbook" w:hAnsi="Century Schoolbook" w:cs="Century Schoolbook"/>
          <w:lang w:val="es-US"/>
        </w:rPr>
        <w:t>dición de pobreza.</w:t>
      </w:r>
    </w:p>
    <w:p w14:paraId="0000000F" w14:textId="77777777" w:rsidR="00EE6351" w:rsidRDefault="00000000">
      <w:pPr>
        <w:pStyle w:val="Ttulo1"/>
        <w:rPr>
          <w:rFonts w:ascii="Century Schoolbook" w:eastAsia="Century Schoolbook" w:hAnsi="Century Schoolbook" w:cs="Century Schoolbook"/>
          <w:color w:val="002060"/>
        </w:rPr>
      </w:pPr>
      <w:r>
        <w:rPr>
          <w:rFonts w:ascii="Century Schoolbook" w:eastAsia="Century Schoolbook" w:hAnsi="Century Schoolbook" w:cs="Century Schoolbook"/>
          <w:color w:val="002060"/>
        </w:rPr>
        <w:t>Modalidad de entrega</w:t>
      </w:r>
    </w:p>
    <w:p w14:paraId="00000010" w14:textId="22128331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Asegurense de haber creado una carpeta llamada TP</w:t>
      </w:r>
      <w:r w:rsidR="00445AED">
        <w:rPr>
          <w:rFonts w:ascii="Century Schoolbook" w:eastAsia="Century Schoolbook" w:hAnsi="Century Schoolbook" w:cs="Century Schoolbook"/>
          <w:lang w:val="es-US"/>
        </w:rPr>
        <w:t>2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en el repositorio de GitHub de cada grupo.</w:t>
      </w:r>
    </w:p>
    <w:p w14:paraId="00000011" w14:textId="7FE13E63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El informe debe subirse a dicha carpeta en repositorio del grupo en formato PDF con el nombre </w:t>
      </w:r>
      <w:r w:rsidR="00445AED">
        <w:rPr>
          <w:rFonts w:ascii="Century Schoolbook" w:eastAsia="Century Schoolbook" w:hAnsi="Century Schoolbook" w:cs="Century Schoolbook"/>
          <w:b/>
          <w:lang w:val="es-US"/>
        </w:rPr>
        <w:t>BigData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_TP</w:t>
      </w:r>
      <w:r w:rsidR="00445AED">
        <w:rPr>
          <w:rFonts w:ascii="Century Schoolbook" w:eastAsia="Century Schoolbook" w:hAnsi="Century Schoolbook" w:cs="Century Schoolbook"/>
          <w:b/>
          <w:lang w:val="es-US"/>
        </w:rPr>
        <w:t>2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_Grupo#</w:t>
      </w:r>
      <w:r w:rsidRPr="00445AED">
        <w:rPr>
          <w:rFonts w:ascii="Century Schoolbook" w:eastAsia="Century Schoolbook" w:hAnsi="Century Schoolbook" w:cs="Century Schoolbook"/>
          <w:lang w:val="es-US"/>
        </w:rPr>
        <w:t>.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 xml:space="preserve">pdf 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(donde 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#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es el número de grupo), incluyendo gráficos e imágenes dentro del mismo archivo.</w:t>
      </w:r>
      <w:r w:rsidR="00445AED">
        <w:rPr>
          <w:rFonts w:ascii="Century Schoolbook" w:eastAsia="Century Schoolbook" w:hAnsi="Century Schoolbook" w:cs="Century Schoolbook"/>
          <w:lang w:val="es-US"/>
        </w:rPr>
        <w:t xml:space="preserve"> El mismo debe tener link al repositorio del grupo en la primer pagina.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La extensión máxima es de 8 páginas (sin apéndices) y se espera una redacción clara y precisa.</w:t>
      </w:r>
    </w:p>
    <w:p w14:paraId="00000012" w14:textId="7B09B55E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Se debe publicar el código con los comandos utilizados, indicando claramente a qué inciso corresponde cada uno.  El nombre del archivo deberá ser </w:t>
      </w:r>
      <w:r w:rsidR="00445AED">
        <w:rPr>
          <w:rFonts w:ascii="Century Schoolbook" w:eastAsia="Century Schoolbook" w:hAnsi="Century Schoolbook" w:cs="Century Schoolbook"/>
          <w:b/>
          <w:lang w:val="es-US"/>
        </w:rPr>
        <w:t>BigData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_TP</w:t>
      </w:r>
      <w:r w:rsidR="00445AED">
        <w:rPr>
          <w:rFonts w:ascii="Century Schoolbook" w:eastAsia="Century Schoolbook" w:hAnsi="Century Schoolbook" w:cs="Century Schoolbook"/>
          <w:b/>
          <w:lang w:val="es-US"/>
        </w:rPr>
        <w:t>2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_Grupo#</w:t>
      </w:r>
      <w:r w:rsidRPr="00445AED">
        <w:rPr>
          <w:rFonts w:ascii="Century Schoolbook" w:eastAsia="Century Schoolbook" w:hAnsi="Century Schoolbook" w:cs="Century Schoolbook"/>
          <w:lang w:val="es-US"/>
        </w:rPr>
        <w:t>.</w:t>
      </w:r>
    </w:p>
    <w:p w14:paraId="00000013" w14:textId="4DDE2F9E" w:rsidR="00EE6351" w:rsidRPr="00445AED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Al finalizar el trabajo práctico deben hacer un último commit en su repositorio de GitHub llamado “</w:t>
      </w:r>
      <w:r w:rsidRPr="00445AED">
        <w:rPr>
          <w:rFonts w:ascii="Century Schoolbook" w:eastAsia="Century Schoolbook" w:hAnsi="Century Schoolbook" w:cs="Century Schoolbook"/>
          <w:i/>
          <w:iCs/>
          <w:lang w:val="es-US"/>
        </w:rPr>
        <w:t xml:space="preserve">Entrega final del </w:t>
      </w:r>
      <w:r w:rsidR="00445AED">
        <w:rPr>
          <w:rFonts w:ascii="Century Schoolbook" w:eastAsia="Century Schoolbook" w:hAnsi="Century Schoolbook" w:cs="Century Schoolbook"/>
          <w:i/>
          <w:iCs/>
          <w:lang w:val="es-US"/>
        </w:rPr>
        <w:t>TP</w:t>
      </w:r>
      <w:r w:rsidRPr="00445AED">
        <w:rPr>
          <w:rFonts w:ascii="Century Schoolbook" w:eastAsia="Century Schoolbook" w:hAnsi="Century Schoolbook" w:cs="Century Schoolbook"/>
          <w:lang w:val="es-US"/>
        </w:rPr>
        <w:t>”.</w:t>
      </w:r>
    </w:p>
    <w:p w14:paraId="00000014" w14:textId="2076C8BD" w:rsidR="00EE6351" w:rsidRPr="00445AED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El Jupyter Notebook y el correspondiente al TP</w:t>
      </w:r>
      <w:r w:rsidR="00445AED">
        <w:rPr>
          <w:rFonts w:ascii="Century Schoolbook" w:eastAsia="Century Schoolbook" w:hAnsi="Century Schoolbook" w:cs="Century Schoolbook"/>
          <w:lang w:val="es-US"/>
        </w:rPr>
        <w:t>2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deben estar dentro de esa carpeta.</w:t>
      </w:r>
    </w:p>
    <w:p w14:paraId="00000015" w14:textId="77777777" w:rsidR="00EE6351" w:rsidRPr="00445AED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La última versión en el repositorio es la que será evaluada. Por lo que es importante que:</w:t>
      </w:r>
    </w:p>
    <w:p w14:paraId="00000016" w14:textId="2C57180C" w:rsidR="00EE6351" w:rsidRPr="00445AED" w:rsidRDefault="00000000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No envien </w:t>
      </w:r>
      <w:r w:rsidR="00445AED">
        <w:rPr>
          <w:rFonts w:ascii="Century Schoolbook" w:eastAsia="Century Schoolbook" w:hAnsi="Century Schoolbook" w:cs="Century Schoolbook"/>
          <w:lang w:val="es-US"/>
        </w:rPr>
        <w:t>suban el pdf en la sección de “</w:t>
      </w:r>
      <w:hyperlink r:id="rId9" w:history="1">
        <w:r w:rsidR="00445AED" w:rsidRPr="00445AED">
          <w:rPr>
            <w:rStyle w:val="Hipervnculo"/>
            <w:rFonts w:ascii="Century Schoolbook" w:eastAsia="Century Schoolbook" w:hAnsi="Century Schoolbook" w:cs="Century Schoolbook"/>
            <w:b/>
            <w:bCs/>
            <w:lang w:val="es-US"/>
          </w:rPr>
          <w:t>Actividades</w:t>
        </w:r>
      </w:hyperlink>
      <w:r w:rsidR="00445AED" w:rsidRPr="00445AED">
        <w:rPr>
          <w:rFonts w:ascii="Century Schoolbook" w:eastAsia="Century Schoolbook" w:hAnsi="Century Schoolbook" w:cs="Century Schoolbook"/>
          <w:b/>
          <w:bCs/>
          <w:lang w:val="es-US"/>
        </w:rPr>
        <w:t>/Entregas</w:t>
      </w:r>
      <w:r w:rsidR="00445AED">
        <w:rPr>
          <w:rFonts w:ascii="Century Schoolbook" w:eastAsia="Century Schoolbook" w:hAnsi="Century Schoolbook" w:cs="Century Schoolbook"/>
          <w:lang w:val="es-US"/>
        </w:rPr>
        <w:t>” del campus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hasta no haber terminado y estar seguros de que han hecho el </w:t>
      </w:r>
      <w:r w:rsidRPr="00445AED">
        <w:rPr>
          <w:rFonts w:ascii="Century Schoolbook" w:eastAsia="Century Schoolbook" w:hAnsi="Century Schoolbook" w:cs="Century Schoolbook"/>
          <w:i/>
          <w:lang w:val="es-US"/>
        </w:rPr>
        <w:t>commit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y </w:t>
      </w:r>
      <w:r w:rsidRPr="00445AED">
        <w:rPr>
          <w:rFonts w:ascii="Century Schoolbook" w:eastAsia="Century Schoolbook" w:hAnsi="Century Schoolbook" w:cs="Century Schoolbook"/>
          <w:i/>
          <w:lang w:val="es-US"/>
        </w:rPr>
        <w:t>push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a la versión final que quieren entregar.</w:t>
      </w:r>
    </w:p>
    <w:p w14:paraId="00000017" w14:textId="77777777" w:rsidR="00EE6351" w:rsidRPr="00445AED" w:rsidRDefault="00000000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No hagan nuevos </w:t>
      </w:r>
      <w:r w:rsidRPr="00445AED">
        <w:rPr>
          <w:rFonts w:ascii="Century Schoolbook" w:eastAsia="Century Schoolbook" w:hAnsi="Century Schoolbook" w:cs="Century Schoolbook"/>
          <w:i/>
          <w:lang w:val="es-US"/>
        </w:rPr>
        <w:t>push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despues de haber entregado su versión final. Esto generaría confusión acerca de que versión es la que quieren que se les corrija.</w:t>
      </w:r>
    </w:p>
    <w:p w14:paraId="00000018" w14:textId="1E21A881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lastRenderedPageBreak/>
        <w:t>Deben subir el trabajo práctico</w:t>
      </w:r>
      <w:r w:rsidR="00445AED">
        <w:rPr>
          <w:rFonts w:ascii="Century Schoolbook" w:eastAsia="Century Schoolbook" w:hAnsi="Century Schoolbook" w:cs="Century Schoolbook"/>
          <w:lang w:val="es-US"/>
        </w:rPr>
        <w:t xml:space="preserve"> en </w:t>
      </w:r>
      <w:r w:rsidR="00445AED" w:rsidRPr="00445AED">
        <w:rPr>
          <w:rFonts w:ascii="Century Schoolbook" w:eastAsia="Century Schoolbook" w:hAnsi="Century Schoolbook" w:cs="Century Schoolbook"/>
          <w:b/>
          <w:bCs/>
          <w:lang w:val="es-US"/>
        </w:rPr>
        <w:t>pdf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en </w:t>
      </w:r>
      <w:r w:rsidR="00445AED">
        <w:rPr>
          <w:rFonts w:ascii="Century Schoolbook" w:eastAsia="Century Schoolbook" w:hAnsi="Century Schoolbook" w:cs="Century Schoolbook"/>
          <w:lang w:val="es-US"/>
        </w:rPr>
        <w:t>“</w:t>
      </w:r>
      <w:hyperlink r:id="rId10" w:history="1">
        <w:r w:rsidR="00445AED" w:rsidRPr="00445AED">
          <w:rPr>
            <w:rStyle w:val="Hipervnculo"/>
            <w:rFonts w:ascii="Century Schoolbook" w:eastAsia="Century Schoolbook" w:hAnsi="Century Schoolbook" w:cs="Century Schoolbook"/>
            <w:b/>
            <w:bCs/>
            <w:lang w:val="es-US"/>
          </w:rPr>
          <w:t>Actividades</w:t>
        </w:r>
      </w:hyperlink>
      <w:r w:rsidR="00445AED" w:rsidRPr="00445AED">
        <w:rPr>
          <w:rFonts w:ascii="Century Schoolbook" w:eastAsia="Century Schoolbook" w:hAnsi="Century Schoolbook" w:cs="Century Schoolbook"/>
          <w:b/>
          <w:bCs/>
          <w:lang w:val="es-US"/>
        </w:rPr>
        <w:t>/Entregas</w:t>
      </w:r>
      <w:r w:rsidR="00445AED">
        <w:rPr>
          <w:rFonts w:ascii="Century Schoolbook" w:eastAsia="Century Schoolbook" w:hAnsi="Century Schoolbook" w:cs="Century Schoolbook"/>
          <w:lang w:val="es-US"/>
        </w:rPr>
        <w:t xml:space="preserve">” </w:t>
      </w:r>
      <w:r w:rsidRPr="00445AED">
        <w:rPr>
          <w:rFonts w:ascii="Century Schoolbook" w:eastAsia="Century Schoolbook" w:hAnsi="Century Schoolbook" w:cs="Century Schoolbook"/>
          <w:lang w:val="es-US"/>
        </w:rPr>
        <w:t>del campus virtual el título de entrega "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 xml:space="preserve">TP </w:t>
      </w:r>
      <w:r w:rsidR="00445AED">
        <w:rPr>
          <w:rFonts w:ascii="Century Schoolbook" w:eastAsia="Century Schoolbook" w:hAnsi="Century Schoolbook" w:cs="Century Schoolbook"/>
          <w:b/>
          <w:lang w:val="es-US"/>
        </w:rPr>
        <w:t>2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 xml:space="preserve"> - Grupo #"</w:t>
      </w:r>
      <w:r w:rsidRPr="00445AED">
        <w:rPr>
          <w:rFonts w:ascii="Century Schoolbook" w:eastAsia="Century Schoolbook" w:hAnsi="Century Schoolbook" w:cs="Century Schoolbook"/>
          <w:bCs/>
          <w:lang w:val="es-US"/>
        </w:rPr>
        <w:t>.</w:t>
      </w:r>
    </w:p>
    <w:p w14:paraId="0000001A" w14:textId="77777777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En resumen, la carpeta del </w:t>
      </w:r>
      <w:r w:rsidRPr="00445AED">
        <w:rPr>
          <w:rFonts w:ascii="Century Schoolbook" w:eastAsia="Century Schoolbook" w:hAnsi="Century Schoolbook" w:cs="Century Schoolbook"/>
          <w:i/>
          <w:iCs/>
          <w:lang w:val="es-US"/>
        </w:rPr>
        <w:t>repositorio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debe incluir:</w:t>
      </w:r>
    </w:p>
    <w:p w14:paraId="0000001B" w14:textId="77777777" w:rsidR="00EE6351" w:rsidRDefault="00000000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El codigo</w:t>
      </w:r>
    </w:p>
    <w:p w14:paraId="0000001C" w14:textId="77777777" w:rsidR="00EE6351" w:rsidRPr="00445AED" w:rsidRDefault="00000000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Un documento PDF donde están las figuras y una breve descripción de las mismas.</w:t>
      </w:r>
    </w:p>
    <w:p w14:paraId="0000001D" w14:textId="77777777" w:rsidR="00EE6351" w:rsidRPr="00445AED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b/>
          <w:lang w:val="es-US"/>
        </w:rPr>
        <w:sectPr w:rsidR="00EE6351" w:rsidRPr="00445AED">
          <w:footerReference w:type="even" r:id="rId11"/>
          <w:footerReference w:type="default" r:id="rId12"/>
          <w:footerReference w:type="first" r:id="rId13"/>
          <w:pgSz w:w="11900" w:h="16840"/>
          <w:pgMar w:top="1417" w:right="1701" w:bottom="1417" w:left="1701" w:header="720" w:footer="720" w:gutter="0"/>
          <w:pgNumType w:start="1"/>
          <w:cols w:space="720"/>
        </w:sectPr>
      </w:pPr>
      <w:r w:rsidRPr="00445AED">
        <w:rPr>
          <w:rFonts w:ascii="Century Schoolbook" w:eastAsia="Century Schoolbook" w:hAnsi="Century Schoolbook" w:cs="Century Schoolbook"/>
          <w:b/>
          <w:lang w:val="es-US"/>
        </w:rPr>
        <w:t>Cualquier detección de copia o plagio será sancionada.</w:t>
      </w:r>
    </w:p>
    <w:p w14:paraId="0000001E" w14:textId="77777777" w:rsidR="00EE6351" w:rsidRPr="00445AED" w:rsidRDefault="00000000">
      <w:pPr>
        <w:pStyle w:val="Ttulo1"/>
        <w:rPr>
          <w:rFonts w:ascii="Century Schoolbook" w:eastAsia="Century Schoolbook" w:hAnsi="Century Schoolbook" w:cs="Century Schoolbook"/>
          <w:color w:val="00206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2060"/>
          <w:lang w:val="es-US"/>
        </w:rPr>
        <w:lastRenderedPageBreak/>
        <w:t>Parte I: Familiarizandonos con la base EPH y limpieza</w:t>
      </w:r>
    </w:p>
    <w:p w14:paraId="0000001F" w14:textId="77777777" w:rsidR="00EE6351" w:rsidRPr="00445AED" w:rsidRDefault="00000000">
      <w:p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La Encuesta Permanente de Hogares (EPH) es un programa nacional de producción sistemática y permanente de indicadores sociales que lleva a cabo el Instituto Nacional de Estadística y Censos (INDEC), que permite conocer las características sociodemográficas y socioeconómicas de la población. Uno de los indicadores más valiosos sobre el mercado laboral que pueden obtenerse con los datos de esta encuesta es la tasa de desocupación.</w:t>
      </w:r>
    </w:p>
    <w:p w14:paraId="00000020" w14:textId="77777777" w:rsidR="00EE6351" w:rsidRPr="00445A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Utilizando información disponible en la </w:t>
      </w:r>
      <w:r w:rsidRPr="00445AED">
        <w:rPr>
          <w:rFonts w:ascii="Century Schoolbook" w:eastAsia="Century Schoolbook" w:hAnsi="Century Schoolbook" w:cs="Century Schoolbook"/>
          <w:lang w:val="es-US"/>
        </w:rPr>
        <w:t>página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del INDEC, expliquen brevemente </w:t>
      </w:r>
      <w:r w:rsidRPr="00445AED">
        <w:rPr>
          <w:rFonts w:ascii="Century Schoolbook" w:eastAsia="Century Schoolbook" w:hAnsi="Century Schoolbook" w:cs="Century Schoolbook"/>
          <w:lang w:val="es-US"/>
        </w:rPr>
        <w:t>cómo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se identifica a las personas </w:t>
      </w:r>
      <w:r w:rsidRPr="00445AED">
        <w:rPr>
          <w:rFonts w:ascii="Century Schoolbook" w:eastAsia="Century Schoolbook" w:hAnsi="Century Schoolbook" w:cs="Century Schoolbook"/>
          <w:lang w:val="es-US"/>
        </w:rPr>
        <w:t>pobres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.</w:t>
      </w:r>
    </w:p>
    <w:p w14:paraId="00000021" w14:textId="77777777" w:rsidR="00EE6351" w:rsidRPr="00445A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Entren a la </w:t>
      </w:r>
      <w:r w:rsidRPr="00445AED">
        <w:rPr>
          <w:rFonts w:ascii="Century Schoolbook" w:eastAsia="Century Schoolbook" w:hAnsi="Century Schoolbook" w:cs="Century Schoolbook"/>
          <w:lang w:val="es-US"/>
        </w:rPr>
        <w:t>página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hyperlink r:id="rId14">
        <w:r w:rsidR="00EE6351" w:rsidRPr="00445AED">
          <w:rPr>
            <w:rFonts w:ascii="Century Schoolbook" w:eastAsia="Century Schoolbook" w:hAnsi="Century Schoolbook" w:cs="Century Schoolbook"/>
            <w:color w:val="0000FF"/>
            <w:u w:val="single"/>
            <w:lang w:val="es-US"/>
          </w:rPr>
          <w:t>https://www.indec.gob.ar/</w:t>
        </w:r>
      </w:hyperlink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vayan a la sección </w:t>
      </w:r>
      <w:r w:rsidRPr="00445AED">
        <w:rPr>
          <w:rFonts w:ascii="Century Schoolbook" w:eastAsia="Century Schoolbook" w:hAnsi="Century Schoolbook" w:cs="Century Schoolbook"/>
          <w:i/>
          <w:color w:val="000000"/>
          <w:lang w:val="es-US"/>
        </w:rPr>
        <w:t>Servicios y Herramientas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Pr="00445AED">
        <w:rPr>
          <w:rFonts w:ascii="Noto Sans Symbols" w:eastAsia="Noto Sans Symbols" w:hAnsi="Noto Sans Symbols" w:cs="Noto Sans Symbols"/>
          <w:color w:val="000000"/>
          <w:lang w:val="es-US"/>
        </w:rPr>
        <w:t>→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Pr="00445AED">
        <w:rPr>
          <w:rFonts w:ascii="Century Schoolbook" w:eastAsia="Century Schoolbook" w:hAnsi="Century Schoolbook" w:cs="Century Schoolbook"/>
          <w:i/>
          <w:color w:val="000000"/>
          <w:lang w:val="es-US"/>
        </w:rPr>
        <w:t>Bases de datos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. Descarguen la base de microdatos de la Encuesta Permanente de Hogares (EPH) correspondiente al primer trimestre de </w:t>
      </w:r>
      <w:r w:rsidRPr="00445AED">
        <w:rPr>
          <w:rFonts w:ascii="Century Schoolbook" w:eastAsia="Century Schoolbook" w:hAnsi="Century Schoolbook" w:cs="Century Schoolbook"/>
          <w:b/>
          <w:color w:val="000000"/>
          <w:lang w:val="es-US"/>
        </w:rPr>
        <w:t>200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</w:t>
      </w:r>
      <w:r w:rsidRPr="00445AED">
        <w:rPr>
          <w:rFonts w:ascii="Century Schoolbook" w:eastAsia="Century Schoolbook" w:hAnsi="Century Schoolbook" w:cs="Century Schoolbook"/>
          <w:b/>
          <w:color w:val="000000"/>
          <w:lang w:val="es-US"/>
        </w:rPr>
        <w:t>202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en formato .dta y .xls, respectivamente (una vez descargadas, las bases a usar deberán llamarse </w:t>
      </w:r>
      <w:r w:rsidRPr="00445AED">
        <w:rPr>
          <w:rFonts w:ascii="Courier New" w:eastAsia="Courier New" w:hAnsi="Courier New" w:cs="Courier New"/>
          <w:color w:val="000000"/>
          <w:lang w:val="es-US"/>
        </w:rPr>
        <w:t>usu_individual_T10</w:t>
      </w:r>
      <w:r w:rsidRPr="00445AED">
        <w:rPr>
          <w:rFonts w:ascii="Courier New" w:eastAsia="Courier New" w:hAnsi="Courier New" w:cs="Courier New"/>
          <w:lang w:val="es-US"/>
        </w:rPr>
        <w:t>5</w:t>
      </w:r>
      <w:r w:rsidRPr="00445AED">
        <w:rPr>
          <w:rFonts w:ascii="Courier New" w:eastAsia="Courier New" w:hAnsi="Courier New" w:cs="Courier New"/>
          <w:color w:val="000000"/>
          <w:lang w:val="es-US"/>
        </w:rPr>
        <w:t xml:space="preserve">.dta 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y</w:t>
      </w:r>
      <w:r w:rsidRPr="00445AED">
        <w:rPr>
          <w:rFonts w:ascii="Courier New" w:eastAsia="Courier New" w:hAnsi="Courier New" w:cs="Courier New"/>
          <w:color w:val="000000"/>
          <w:lang w:val="es-US"/>
        </w:rPr>
        <w:t xml:space="preserve"> usu_individual_T12</w:t>
      </w:r>
      <w:r w:rsidRPr="00445AED">
        <w:rPr>
          <w:rFonts w:ascii="Courier New" w:eastAsia="Courier New" w:hAnsi="Courier New" w:cs="Courier New"/>
          <w:lang w:val="es-US"/>
        </w:rPr>
        <w:t>5</w:t>
      </w:r>
      <w:r w:rsidRPr="00445AED">
        <w:rPr>
          <w:rFonts w:ascii="Courier New" w:eastAsia="Courier New" w:hAnsi="Courier New" w:cs="Courier New"/>
          <w:color w:val="000000"/>
          <w:lang w:val="es-US"/>
        </w:rPr>
        <w:t>.xls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). En la </w:t>
      </w:r>
      <w:r w:rsidRPr="00445AED">
        <w:rPr>
          <w:rFonts w:ascii="Century Schoolbook" w:eastAsia="Century Schoolbook" w:hAnsi="Century Schoolbook" w:cs="Century Schoolbook"/>
          <w:lang w:val="es-US"/>
        </w:rPr>
        <w:t>página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web, también </w:t>
      </w:r>
      <w:r w:rsidRPr="00445AED">
        <w:rPr>
          <w:rFonts w:ascii="Century Schoolbook" w:eastAsia="Century Schoolbook" w:hAnsi="Century Schoolbook" w:cs="Century Schoolbook"/>
          <w:lang w:val="es-US"/>
        </w:rPr>
        <w:t>encontrará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un diccionario de variables con el nombre de “Diseño de registro y estructura para las bases preliminares (hogares y personas)”. Descarguen el </w:t>
      </w:r>
      <w:r w:rsidRPr="00445AED">
        <w:rPr>
          <w:rFonts w:ascii="Century Schoolbook" w:eastAsia="Century Schoolbook" w:hAnsi="Century Schoolbook" w:cs="Century Schoolbook"/>
          <w:lang w:val="es-US"/>
        </w:rPr>
        <w:t>diccionario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de cada año (los de 2005 y 20</w:t>
      </w:r>
      <w:r w:rsidRPr="00445AED">
        <w:rPr>
          <w:rFonts w:ascii="Century Schoolbook" w:eastAsia="Century Schoolbook" w:hAnsi="Century Schoolbook" w:cs="Century Schoolbook"/>
          <w:lang w:val="es-US"/>
        </w:rPr>
        <w:t>25)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. En estos archivos se les indica qué significa cada variable que aparece en la base de datos, en particular, en la sección de Diseño de registros de la base Personas.</w:t>
      </w:r>
    </w:p>
    <w:p w14:paraId="00000022" w14:textId="77777777" w:rsidR="00EE6351" w:rsidRPr="00445AE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A partir de ahora, cada grupo debe decidir trabajar con una región del país en específico y mantener dicha </w:t>
      </w:r>
      <w:r w:rsidRPr="00445AED">
        <w:rPr>
          <w:rFonts w:ascii="Century Schoolbook" w:eastAsia="Century Schoolbook" w:hAnsi="Century Schoolbook" w:cs="Century Schoolbook"/>
          <w:lang w:val="es-US"/>
        </w:rPr>
        <w:t>región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en los pr</w:t>
      </w:r>
      <w:r w:rsidRPr="00445AED">
        <w:rPr>
          <w:rFonts w:ascii="Century Schoolbook" w:eastAsia="Century Schoolbook" w:hAnsi="Century Schoolbook" w:cs="Century Schoolbook"/>
          <w:lang w:val="es-US"/>
        </w:rPr>
        <w:t>óximos trabajos prácticos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(ver variable </w:t>
      </w:r>
      <w:r w:rsidRPr="00445AED">
        <w:rPr>
          <w:rFonts w:ascii="Courier New" w:eastAsia="Courier New" w:hAnsi="Courier New" w:cs="Courier New"/>
          <w:color w:val="000000"/>
          <w:lang w:val="es-US"/>
        </w:rPr>
        <w:t>REGION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). Eliminen los datos de todas aquellas regiones que no se encuentren dentro de su región y unan ambos trimestres (200</w:t>
      </w:r>
      <w:r w:rsidRPr="00445AED">
        <w:rPr>
          <w:rFonts w:ascii="Century Schoolbook" w:eastAsia="Century Schoolbook" w:hAnsi="Century Schoolbook" w:cs="Century Schoolbook"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202</w:t>
      </w:r>
      <w:r w:rsidRPr="00445AED">
        <w:rPr>
          <w:rFonts w:ascii="Century Schoolbook" w:eastAsia="Century Schoolbook" w:hAnsi="Century Schoolbook" w:cs="Century Schoolbook"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) en una sola base.</w:t>
      </w:r>
      <w:r>
        <w:rPr>
          <w:rFonts w:ascii="Century Schoolbook" w:eastAsia="Century Schoolbook" w:hAnsi="Century Schoolbook" w:cs="Century Schoolbook"/>
          <w:color w:val="000000"/>
          <w:vertAlign w:val="superscript"/>
        </w:rPr>
        <w:footnoteReference w:id="1"/>
      </w:r>
    </w:p>
    <w:p w14:paraId="00000023" w14:textId="77777777" w:rsidR="00EE6351" w:rsidRPr="00445AED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Asegúrense de que todas las variables tengan el formato correcto. Seleccione </w:t>
      </w:r>
      <w:r w:rsidRPr="00445AED">
        <w:rPr>
          <w:rFonts w:ascii="Century Schoolbook" w:eastAsia="Century Schoolbook" w:hAnsi="Century Schoolbook" w:cs="Century Schoolbook"/>
          <w:b/>
          <w:color w:val="000000"/>
          <w:lang w:val="es-US"/>
        </w:rPr>
        <w:t xml:space="preserve">15 variables de interés (entre las cuales 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 xml:space="preserve">tienen que estar: </w:t>
      </w:r>
      <w:r w:rsidRPr="00445AED">
        <w:rPr>
          <w:rFonts w:ascii="Courier New" w:eastAsia="Courier New" w:hAnsi="Courier New" w:cs="Courier New"/>
          <w:b/>
          <w:lang w:val="es-US"/>
        </w:rPr>
        <w:t>CH04, CH06, CH07, CH08, NIVEL ED, ESTADO, CAT_INAC, IPCF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)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reporten en una figura de </w:t>
      </w:r>
      <w:r w:rsidRPr="00445AED">
        <w:rPr>
          <w:rFonts w:ascii="Century Schoolbook" w:eastAsia="Century Schoolbook" w:hAnsi="Century Schoolbook" w:cs="Century Schoolbook"/>
          <w:lang w:val="es-US"/>
        </w:rPr>
        <w:t>heatmap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la cantidad de valores faltantes para cada a</w:t>
      </w:r>
      <w:r w:rsidRPr="00445AED">
        <w:rPr>
          <w:rFonts w:ascii="Century Schoolbook" w:eastAsia="Century Schoolbook" w:hAnsi="Century Schoolbook" w:cs="Century Schoolbook"/>
          <w:lang w:val="es-US"/>
        </w:rPr>
        <w:t>ño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(NA, o NaN en Python) en una tabla por cada año. Comenten qué variables de las 15 que seleccionaron tienen más valores faltantes y qué año. </w:t>
      </w:r>
    </w:p>
    <w:p w14:paraId="00000024" w14:textId="77777777" w:rsidR="00EE635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lastRenderedPageBreak/>
        <w:t>Corregir variables 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i notan valores sin sentido (como ingresos negativos) de acuerdo a la documentación de la EPH (puede ser una codificación de no respuesta de los individuos) y eliminen estos valores extraños de sus 15 variables de </w:t>
      </w:r>
      <w:r w:rsidRPr="00445AED">
        <w:rPr>
          <w:rFonts w:ascii="Century Schoolbook" w:eastAsia="Century Schoolbook" w:hAnsi="Century Schoolbook" w:cs="Century Schoolbook"/>
          <w:lang w:val="es-US"/>
        </w:rPr>
        <w:t>interés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. </w:t>
      </w:r>
      <w:r>
        <w:rPr>
          <w:rFonts w:ascii="Century Schoolbook" w:eastAsia="Century Schoolbook" w:hAnsi="Century Schoolbook" w:cs="Century Schoolbook"/>
          <w:color w:val="000000"/>
        </w:rPr>
        <w:t>Comenten brevemente en el reporte dicho proceso de limpieza.</w:t>
      </w:r>
    </w:p>
    <w:p w14:paraId="1AFBD648" w14:textId="7D642EE2" w:rsidR="00D74985" w:rsidRPr="00D74985" w:rsidRDefault="00445AED" w:rsidP="00D7498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>
        <w:rPr>
          <w:rFonts w:ascii="Century Schoolbook" w:eastAsia="Century Schoolbook" w:hAnsi="Century Schoolbook" w:cs="Century Schoolbook"/>
          <w:lang w:val="es-US"/>
        </w:rPr>
        <w:t>(</w:t>
      </w:r>
      <w:r w:rsidRPr="006C3BEF">
        <w:rPr>
          <w:rFonts w:ascii="Century Schoolbook" w:eastAsia="Century Schoolbook" w:hAnsi="Century Schoolbook" w:cs="Century Schoolbook"/>
          <w:i/>
          <w:iCs/>
          <w:lang w:val="es-US"/>
        </w:rPr>
        <w:t>Opcional</w:t>
      </w:r>
      <w:r>
        <w:rPr>
          <w:rFonts w:ascii="Century Schoolbook" w:eastAsia="Century Schoolbook" w:hAnsi="Century Schoolbook" w:cs="Century Schoolbook"/>
          <w:lang w:val="es-US"/>
        </w:rPr>
        <w:t xml:space="preserve">) De la base de datos de </w:t>
      </w:r>
      <w:r>
        <w:rPr>
          <w:rFonts w:ascii="Century Schoolbook" w:eastAsia="Century Schoolbook" w:hAnsi="Century Schoolbook" w:cs="Century Schoolbook"/>
          <w:b/>
          <w:bCs/>
          <w:lang w:val="es-US"/>
        </w:rPr>
        <w:t>Hogares</w:t>
      </w:r>
      <w:r>
        <w:rPr>
          <w:rFonts w:ascii="Century Schoolbook" w:eastAsia="Century Schoolbook" w:hAnsi="Century Schoolbook" w:cs="Century Schoolbook"/>
          <w:lang w:val="es-US"/>
        </w:rPr>
        <w:t xml:space="preserve">, de ambos años, seleccione y limpie a un único formato las siguientes variables: </w:t>
      </w:r>
      <w:r w:rsidRPr="00445AED">
        <w:rPr>
          <w:rFonts w:ascii="Century Schoolbook" w:eastAsia="Century Schoolbook" w:hAnsi="Century Schoolbook" w:cs="Century Schoolbook"/>
          <w:b/>
          <w:bCs/>
          <w:lang w:val="es-US"/>
        </w:rPr>
        <w:t>IV1, IV2, IV6, IV8</w:t>
      </w:r>
      <w:r>
        <w:rPr>
          <w:rFonts w:ascii="Century Schoolbook" w:eastAsia="Century Schoolbook" w:hAnsi="Century Schoolbook" w:cs="Century Schoolbook"/>
          <w:lang w:val="es-US"/>
        </w:rPr>
        <w:t xml:space="preserve"> e </w:t>
      </w:r>
      <w:r w:rsidRPr="00445AED">
        <w:rPr>
          <w:rFonts w:ascii="Century Schoolbook" w:eastAsia="Century Schoolbook" w:hAnsi="Century Schoolbook" w:cs="Century Schoolbook"/>
          <w:b/>
          <w:bCs/>
          <w:lang w:val="es-US"/>
        </w:rPr>
        <w:t>II8</w:t>
      </w:r>
      <w:r>
        <w:rPr>
          <w:rFonts w:ascii="Century Schoolbook" w:eastAsia="Century Schoolbook" w:hAnsi="Century Schoolbook" w:cs="Century Schoolbook"/>
          <w:lang w:val="es-US"/>
        </w:rPr>
        <w:t xml:space="preserve">. </w:t>
      </w:r>
      <w:r w:rsidR="00D74985">
        <w:rPr>
          <w:rFonts w:ascii="Century Schoolbook" w:eastAsia="Century Schoolbook" w:hAnsi="Century Schoolbook" w:cs="Century Schoolbook"/>
          <w:lang w:val="es-US"/>
        </w:rPr>
        <w:t xml:space="preserve">Pruebe, unir la base de datos Individuales con Hogares usando CODUSU y NRO_HOGAR, usando los cuatro tipo de uniones que vimos en la clase tutorial. Comente y reporte la siguiente tabla: </w:t>
      </w:r>
    </w:p>
    <w:p w14:paraId="7833B55C" w14:textId="3EFBC77C" w:rsidR="00D74985" w:rsidRPr="00D74985" w:rsidRDefault="00D74985" w:rsidP="00D74985">
      <w:pPr>
        <w:pStyle w:val="Descripcin"/>
        <w:keepNext/>
        <w:jc w:val="center"/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  <w:lang w:val="es-US"/>
        </w:rPr>
      </w:pP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  <w:lang w:val="es-US"/>
        </w:rPr>
        <w:t xml:space="preserve">Tabla </w:t>
      </w: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  <w:lang w:val="es-US"/>
        </w:rPr>
        <w:instrText xml:space="preserve"> SEQ Tabla \* ARABIC </w:instrText>
      </w: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Pr="00D74985">
        <w:rPr>
          <w:rFonts w:ascii="Century Schoolbook" w:hAnsi="Century Schoolbook"/>
          <w:b/>
          <w:bCs/>
          <w:i w:val="0"/>
          <w:iCs w:val="0"/>
          <w:noProof/>
          <w:color w:val="000000" w:themeColor="text1"/>
          <w:sz w:val="22"/>
          <w:szCs w:val="22"/>
          <w:lang w:val="es-US"/>
        </w:rPr>
        <w:t>1</w:t>
      </w: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D74985">
        <w:rPr>
          <w:rFonts w:ascii="Century Schoolbook" w:hAnsi="Century Schoolbook"/>
          <w:b/>
          <w:bCs/>
          <w:i w:val="0"/>
          <w:iCs w:val="0"/>
          <w:color w:val="000000" w:themeColor="text1"/>
          <w:sz w:val="22"/>
          <w:szCs w:val="22"/>
          <w:lang w:val="es-US"/>
        </w:rPr>
        <w:t>. Reporte de union de base Hogares e Individuos de la EPH</w:t>
      </w:r>
    </w:p>
    <w:tbl>
      <w:tblPr>
        <w:tblStyle w:val="Tablaconcuadrcula"/>
        <w:tblW w:w="9259" w:type="dxa"/>
        <w:tblInd w:w="-95" w:type="dxa"/>
        <w:tblLook w:val="04A0" w:firstRow="1" w:lastRow="0" w:firstColumn="1" w:lastColumn="0" w:noHBand="0" w:noVBand="1"/>
      </w:tblPr>
      <w:tblGrid>
        <w:gridCol w:w="2610"/>
        <w:gridCol w:w="2271"/>
        <w:gridCol w:w="2307"/>
        <w:gridCol w:w="2071"/>
      </w:tblGrid>
      <w:tr w:rsidR="00D74985" w:rsidRPr="00D74985" w14:paraId="5BF95F29" w14:textId="77777777" w:rsidTr="00D74985">
        <w:trPr>
          <w:trHeight w:val="463"/>
        </w:trPr>
        <w:tc>
          <w:tcPr>
            <w:tcW w:w="2610" w:type="dxa"/>
          </w:tcPr>
          <w:p w14:paraId="0A785612" w14:textId="014804FF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  <w:t>Tipo de union</w:t>
            </w:r>
          </w:p>
        </w:tc>
        <w:tc>
          <w:tcPr>
            <w:tcW w:w="2271" w:type="dxa"/>
          </w:tcPr>
          <w:p w14:paraId="458AA9B6" w14:textId="4BE35C8C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  <w:t>Nro. de filas</w:t>
            </w:r>
          </w:p>
        </w:tc>
        <w:tc>
          <w:tcPr>
            <w:tcW w:w="2307" w:type="dxa"/>
          </w:tcPr>
          <w:p w14:paraId="739D754B" w14:textId="581AA090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  <w:t>Nro. de Columnas</w:t>
            </w:r>
          </w:p>
        </w:tc>
        <w:tc>
          <w:tcPr>
            <w:tcW w:w="2071" w:type="dxa"/>
          </w:tcPr>
          <w:p w14:paraId="7AA9B7B4" w14:textId="5A1A6C92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b/>
                <w:bCs/>
                <w:color w:val="000000"/>
                <w:sz w:val="22"/>
                <w:szCs w:val="22"/>
                <w:lang w:val="es-US"/>
              </w:rPr>
              <w:t>Total de NAs</w:t>
            </w:r>
          </w:p>
        </w:tc>
      </w:tr>
      <w:tr w:rsidR="00D74985" w:rsidRPr="00D74985" w14:paraId="30A17DCC" w14:textId="77777777" w:rsidTr="00D74985">
        <w:trPr>
          <w:trHeight w:val="463"/>
        </w:trPr>
        <w:tc>
          <w:tcPr>
            <w:tcW w:w="2610" w:type="dxa"/>
          </w:tcPr>
          <w:p w14:paraId="08C4A1F5" w14:textId="09279B4B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  <w:t>union por intersección</w:t>
            </w:r>
          </w:p>
        </w:tc>
        <w:tc>
          <w:tcPr>
            <w:tcW w:w="2271" w:type="dxa"/>
          </w:tcPr>
          <w:p w14:paraId="7A85E35B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307" w:type="dxa"/>
          </w:tcPr>
          <w:p w14:paraId="7D701277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071" w:type="dxa"/>
          </w:tcPr>
          <w:p w14:paraId="4F815B89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</w:tr>
      <w:tr w:rsidR="00D74985" w:rsidRPr="00D74985" w14:paraId="5DD9C4F5" w14:textId="77777777" w:rsidTr="00D74985">
        <w:trPr>
          <w:trHeight w:val="463"/>
        </w:trPr>
        <w:tc>
          <w:tcPr>
            <w:tcW w:w="2610" w:type="dxa"/>
          </w:tcPr>
          <w:p w14:paraId="3E63CB95" w14:textId="79FDCCBF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  <w:t>unir por izquierda</w:t>
            </w:r>
          </w:p>
        </w:tc>
        <w:tc>
          <w:tcPr>
            <w:tcW w:w="2271" w:type="dxa"/>
          </w:tcPr>
          <w:p w14:paraId="1585F01E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307" w:type="dxa"/>
          </w:tcPr>
          <w:p w14:paraId="4E597255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071" w:type="dxa"/>
          </w:tcPr>
          <w:p w14:paraId="58841300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</w:tr>
      <w:tr w:rsidR="00D74985" w:rsidRPr="00D74985" w14:paraId="60ABBFE6" w14:textId="77777777" w:rsidTr="00D74985">
        <w:trPr>
          <w:trHeight w:val="463"/>
        </w:trPr>
        <w:tc>
          <w:tcPr>
            <w:tcW w:w="2610" w:type="dxa"/>
          </w:tcPr>
          <w:p w14:paraId="0665E2AB" w14:textId="363EF4D9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  <w:t>unir por derecha</w:t>
            </w:r>
          </w:p>
        </w:tc>
        <w:tc>
          <w:tcPr>
            <w:tcW w:w="2271" w:type="dxa"/>
          </w:tcPr>
          <w:p w14:paraId="0DB570AC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307" w:type="dxa"/>
          </w:tcPr>
          <w:p w14:paraId="04B032F5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071" w:type="dxa"/>
          </w:tcPr>
          <w:p w14:paraId="769F8484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</w:tr>
      <w:tr w:rsidR="00D74985" w:rsidRPr="00D74985" w14:paraId="30506EE1" w14:textId="77777777" w:rsidTr="00D74985">
        <w:trPr>
          <w:trHeight w:val="300"/>
        </w:trPr>
        <w:tc>
          <w:tcPr>
            <w:tcW w:w="2610" w:type="dxa"/>
          </w:tcPr>
          <w:p w14:paraId="37EDD5D0" w14:textId="6C9EBFBA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  <w:r w:rsidRPr="00D74985"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  <w:t>union conjunta</w:t>
            </w:r>
          </w:p>
        </w:tc>
        <w:tc>
          <w:tcPr>
            <w:tcW w:w="2271" w:type="dxa"/>
          </w:tcPr>
          <w:p w14:paraId="3A305EAF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307" w:type="dxa"/>
          </w:tcPr>
          <w:p w14:paraId="6CAD3C68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  <w:tc>
          <w:tcPr>
            <w:tcW w:w="2071" w:type="dxa"/>
          </w:tcPr>
          <w:p w14:paraId="4CF36402" w14:textId="77777777" w:rsidR="00D74985" w:rsidRPr="00D74985" w:rsidRDefault="00D74985" w:rsidP="00445AED">
            <w:pPr>
              <w:spacing w:before="240"/>
              <w:jc w:val="both"/>
              <w:rPr>
                <w:rFonts w:ascii="Century Schoolbook" w:eastAsia="Century Schoolbook" w:hAnsi="Century Schoolbook" w:cs="Century Schoolbook"/>
                <w:color w:val="000000"/>
                <w:sz w:val="22"/>
                <w:szCs w:val="22"/>
                <w:lang w:val="es-US"/>
              </w:rPr>
            </w:pPr>
          </w:p>
        </w:tc>
      </w:tr>
    </w:tbl>
    <w:p w14:paraId="00000025" w14:textId="77777777" w:rsidR="00EE6351" w:rsidRPr="00445AED" w:rsidRDefault="00000000">
      <w:pPr>
        <w:pStyle w:val="Ttulo1"/>
        <w:rPr>
          <w:rFonts w:ascii="Century Schoolbook" w:eastAsia="Century Schoolbook" w:hAnsi="Century Schoolbook" w:cs="Century Schoolbook"/>
          <w:lang w:val="es-US"/>
        </w:rPr>
      </w:pPr>
      <w:bookmarkStart w:id="0" w:name="_heading=h.jeib60nvwfz6" w:colFirst="0" w:colLast="0"/>
      <w:bookmarkEnd w:id="0"/>
      <w:r w:rsidRPr="00445AED">
        <w:rPr>
          <w:rFonts w:ascii="Century Schoolbook" w:eastAsia="Century Schoolbook" w:hAnsi="Century Schoolbook" w:cs="Century Schoolbook"/>
          <w:color w:val="002060"/>
          <w:lang w:val="es-US"/>
        </w:rPr>
        <w:t>Parte II: Primer Análisis Exploratorio</w:t>
      </w:r>
    </w:p>
    <w:p w14:paraId="00000026" w14:textId="77777777" w:rsidR="00EE635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Realicen un gráfico de barras mostrando la composición por sexo para 200</w:t>
      </w:r>
      <w:r w:rsidRPr="00445AED">
        <w:rPr>
          <w:rFonts w:ascii="Century Schoolbook" w:eastAsia="Century Schoolbook" w:hAnsi="Century Schoolbook" w:cs="Century Schoolbook"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202</w:t>
      </w:r>
      <w:r w:rsidRPr="00445AED">
        <w:rPr>
          <w:rFonts w:ascii="Century Schoolbook" w:eastAsia="Century Schoolbook" w:hAnsi="Century Schoolbook" w:cs="Century Schoolbook"/>
          <w:lang w:val="es-US"/>
        </w:rPr>
        <w:t>5 en su región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. </w:t>
      </w:r>
      <w:r>
        <w:rPr>
          <w:rFonts w:ascii="Century Schoolbook" w:eastAsia="Century Schoolbook" w:hAnsi="Century Schoolbook" w:cs="Century Schoolbook"/>
          <w:color w:val="000000"/>
        </w:rPr>
        <w:t>Comenten los resultados.</w:t>
      </w:r>
    </w:p>
    <w:p w14:paraId="00000027" w14:textId="77777777" w:rsidR="00EE635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Realicen una matriz de correlación para 200</w:t>
      </w:r>
      <w:r w:rsidRPr="00445AED">
        <w:rPr>
          <w:rFonts w:ascii="Century Schoolbook" w:eastAsia="Century Schoolbook" w:hAnsi="Century Schoolbook" w:cs="Century Schoolbook"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202</w:t>
      </w:r>
      <w:r w:rsidRPr="00445AED">
        <w:rPr>
          <w:rFonts w:ascii="Century Schoolbook" w:eastAsia="Century Schoolbook" w:hAnsi="Century Schoolbook" w:cs="Century Schoolbook"/>
          <w:lang w:val="es-US"/>
        </w:rPr>
        <w:t>5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con las siguientes variables: </w:t>
      </w:r>
      <w:r w:rsidRPr="00445AED">
        <w:rPr>
          <w:rFonts w:ascii="Courier New" w:eastAsia="Courier New" w:hAnsi="Courier New" w:cs="Courier New"/>
          <w:color w:val="000000"/>
          <w:lang w:val="es-US"/>
        </w:rPr>
        <w:t>CH04, CH06, CH07, CH08, NIVEL ED, ESTADO, CAT_INAC, IPCF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. Crear las </w:t>
      </w:r>
      <w:r w:rsidRPr="00445AED">
        <w:rPr>
          <w:rFonts w:ascii="Century Schoolbook" w:eastAsia="Century Schoolbook" w:hAnsi="Century Schoolbook" w:cs="Century Schoolbook"/>
          <w:lang w:val="es-US"/>
        </w:rPr>
        <w:t>variables dicotómicas binarias necesarias (variables dummies) y r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enombrar dichas variables para que las etiquetas tengan sentido en el gr</w:t>
      </w:r>
      <w:r w:rsidRPr="00445AED">
        <w:rPr>
          <w:rFonts w:ascii="Century Schoolbook" w:eastAsia="Century Schoolbook" w:hAnsi="Century Schoolbook" w:cs="Century Schoolbook"/>
          <w:lang w:val="es-US"/>
        </w:rPr>
        <w:t>áfico de correlación.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Utilicen alguno de los comandos disponibles en este </w:t>
      </w:r>
      <w:hyperlink r:id="rId15">
        <w:r w:rsidR="00EE6351" w:rsidRPr="00445AED">
          <w:rPr>
            <w:rFonts w:ascii="Century Schoolbook" w:eastAsia="Century Schoolbook" w:hAnsi="Century Schoolbook" w:cs="Century Schoolbook"/>
            <w:color w:val="0000FF"/>
            <w:u w:val="single"/>
            <w:lang w:val="es-US"/>
          </w:rPr>
          <w:t>link</w:t>
        </w:r>
      </w:hyperlink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para graficar la matriz de correlación. </w:t>
      </w:r>
      <w:r>
        <w:rPr>
          <w:rFonts w:ascii="Century Schoolbook" w:eastAsia="Century Schoolbook" w:hAnsi="Century Schoolbook" w:cs="Century Schoolbook"/>
          <w:color w:val="000000"/>
        </w:rPr>
        <w:t>Comenten los resultados.</w:t>
      </w:r>
      <w:r>
        <w:rPr>
          <w:rFonts w:ascii="Century Schoolbook" w:eastAsia="Century Schoolbook" w:hAnsi="Century Schoolbook" w:cs="Century Schoolbook"/>
          <w:color w:val="000000"/>
          <w:vertAlign w:val="superscript"/>
        </w:rPr>
        <w:footnoteReference w:id="2"/>
      </w:r>
    </w:p>
    <w:p w14:paraId="00000028" w14:textId="77777777" w:rsidR="00EE6351" w:rsidRPr="00445AED" w:rsidRDefault="00000000">
      <w:pPr>
        <w:pStyle w:val="Ttulo1"/>
        <w:rPr>
          <w:rFonts w:ascii="Century Schoolbook" w:eastAsia="Century Schoolbook" w:hAnsi="Century Schoolbook" w:cs="Century Schoolbook"/>
          <w:color w:val="002060"/>
          <w:lang w:val="es-US"/>
        </w:rPr>
      </w:pPr>
      <w:bookmarkStart w:id="1" w:name="_heading=h.royo2n83f19f" w:colFirst="0" w:colLast="0"/>
      <w:bookmarkEnd w:id="1"/>
      <w:r w:rsidRPr="00445AED">
        <w:rPr>
          <w:rFonts w:ascii="Century Schoolbook" w:eastAsia="Century Schoolbook" w:hAnsi="Century Schoolbook" w:cs="Century Schoolbook"/>
          <w:color w:val="002060"/>
          <w:lang w:val="es-US"/>
        </w:rPr>
        <w:t xml:space="preserve">Parte III: Conociendo a los pobres y no pobres </w:t>
      </w:r>
    </w:p>
    <w:p w14:paraId="00000029" w14:textId="77777777" w:rsidR="00EE6351" w:rsidRPr="00445AED" w:rsidRDefault="00EE6351">
      <w:pPr>
        <w:rPr>
          <w:lang w:val="es-US"/>
        </w:rPr>
      </w:pPr>
    </w:p>
    <w:p w14:paraId="0000002A" w14:textId="77777777" w:rsidR="00EE6351" w:rsidRPr="00445AED" w:rsidRDefault="00000000">
      <w:pPr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>Los siguientes incisos apuntan a ver los resultados para su región seleccionada y comparando 2005 con 2025.</w:t>
      </w:r>
    </w:p>
    <w:p w14:paraId="0000002B" w14:textId="77777777" w:rsidR="00EE6351" w:rsidRPr="00445A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Uno de los grandes problemas de la EPH es la creciente cantidad de hogares que no reportan sus ingresos (ver por ejemplo el siguiente </w:t>
      </w:r>
      <w:hyperlink r:id="rId16">
        <w:r w:rsidR="00EE6351" w:rsidRPr="00445AED">
          <w:rPr>
            <w:rFonts w:ascii="Century Schoolbook" w:eastAsia="Century Schoolbook" w:hAnsi="Century Schoolbook" w:cs="Century Schoolbook"/>
            <w:color w:val="0000FF"/>
            <w:u w:val="single"/>
            <w:lang w:val="es-US"/>
          </w:rPr>
          <w:t>informe</w:t>
        </w:r>
      </w:hyperlink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). ¿Cuántas personas no respondieron cuál es su condición de actividad? Guarden como una base distinta llamada </w:t>
      </w:r>
      <w:r w:rsidRPr="00445AED">
        <w:rPr>
          <w:rFonts w:ascii="Courier New" w:eastAsia="Courier New" w:hAnsi="Courier New" w:cs="Courier New"/>
          <w:color w:val="000000"/>
          <w:lang w:val="es-US"/>
        </w:rPr>
        <w:t>respondieron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las observaciones donde respondieron la pregunta sobre su 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ingreso total familiar 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(</w:t>
      </w:r>
      <w:r w:rsidRPr="00445AED">
        <w:rPr>
          <w:rFonts w:ascii="Courier New" w:eastAsia="Courier New" w:hAnsi="Courier New" w:cs="Courier New"/>
          <w:lang w:val="es-US"/>
        </w:rPr>
        <w:t>ITF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). Las observaciones con </w:t>
      </w:r>
      <w:r w:rsidRPr="00445AED">
        <w:rPr>
          <w:rFonts w:ascii="Courier New" w:eastAsia="Courier New" w:hAnsi="Courier New" w:cs="Courier New"/>
          <w:lang w:val="es-US"/>
        </w:rPr>
        <w:t>ITF</w:t>
      </w:r>
      <w:r w:rsidRPr="00445AED">
        <w:rPr>
          <w:rFonts w:ascii="Courier New" w:eastAsia="Courier New" w:hAnsi="Courier New" w:cs="Courier New"/>
          <w:color w:val="000000"/>
          <w:lang w:val="es-US"/>
        </w:rPr>
        <w:t>=0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 xml:space="preserve"> guárdenlas en una base bajo el nombre </w:t>
      </w:r>
      <w:r w:rsidRPr="00445AED">
        <w:rPr>
          <w:rFonts w:ascii="Courier New" w:eastAsia="Courier New" w:hAnsi="Courier New" w:cs="Courier New"/>
          <w:color w:val="000000"/>
          <w:lang w:val="es-US"/>
        </w:rPr>
        <w:t>norespondieron</w:t>
      </w:r>
      <w:r w:rsidRPr="00445AED">
        <w:rPr>
          <w:rFonts w:ascii="Century Schoolbook" w:eastAsia="Century Schoolbook" w:hAnsi="Century Schoolbook" w:cs="Century Schoolbook"/>
          <w:color w:val="000000"/>
          <w:lang w:val="es-US"/>
        </w:rPr>
        <w:t>.</w:t>
      </w:r>
    </w:p>
    <w:p w14:paraId="0000002D" w14:textId="03A3BB8A" w:rsidR="00EE6351" w:rsidRPr="00E75DA8" w:rsidRDefault="00000000" w:rsidP="00E75DA8">
      <w:pPr>
        <w:numPr>
          <w:ilvl w:val="0"/>
          <w:numId w:val="2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Utilizando el archivo 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tabla_adulto_equiv.xlsx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, agreguen a su base de datos una columna llamada </w:t>
      </w:r>
      <w:r w:rsidRPr="00445AED">
        <w:rPr>
          <w:rFonts w:ascii="Courier New" w:eastAsia="Courier New" w:hAnsi="Courier New" w:cs="Courier New"/>
          <w:lang w:val="es-US"/>
        </w:rPr>
        <w:t>adulto_equiv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que contenga los valores de adulto equivalente de cada persona según su 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sexo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y </w:t>
      </w:r>
      <w:r w:rsidRPr="00445AED">
        <w:rPr>
          <w:rFonts w:ascii="Century Schoolbook" w:eastAsia="Century Schoolbook" w:hAnsi="Century Schoolbook" w:cs="Century Schoolbook"/>
          <w:b/>
          <w:lang w:val="es-US"/>
        </w:rPr>
        <w:t>edad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(por ejemplo, a un varón de 2 años le corresponde 0.46). Finalmente, con el comando</w:t>
      </w:r>
      <w:r w:rsidRPr="00445AED">
        <w:rPr>
          <w:rFonts w:ascii="Courier New" w:eastAsia="Courier New" w:hAnsi="Courier New" w:cs="Courier New"/>
          <w:lang w:val="es-US"/>
        </w:rPr>
        <w:t xml:space="preserve"> groupby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sumen esta nueva columna para las personas que pertenecen a un mismo hogar y guarden ese dato en una columna llamada</w:t>
      </w:r>
      <w:r w:rsidRPr="00445AED">
        <w:rPr>
          <w:rFonts w:ascii="Courier New" w:eastAsia="Courier New" w:hAnsi="Courier New" w:cs="Courier New"/>
          <w:lang w:val="es-US"/>
        </w:rPr>
        <w:t xml:space="preserve"> ad_equiv_hogar</w:t>
      </w:r>
      <w:r>
        <w:rPr>
          <w:rFonts w:ascii="Courier New" w:eastAsia="Courier New" w:hAnsi="Courier New" w:cs="Courier New"/>
          <w:vertAlign w:val="superscript"/>
        </w:rPr>
        <w:footnoteReference w:id="3"/>
      </w:r>
      <w:r w:rsidRPr="00445AED">
        <w:rPr>
          <w:rFonts w:ascii="Century Schoolbook" w:eastAsia="Century Schoolbook" w:hAnsi="Century Schoolbook" w:cs="Century Schoolbook"/>
          <w:lang w:val="es-US"/>
        </w:rPr>
        <w:t>.</w:t>
      </w:r>
    </w:p>
    <w:p w14:paraId="0000002E" w14:textId="77777777" w:rsidR="00EE6351" w:rsidRPr="00445AED" w:rsidRDefault="00000000">
      <w:pPr>
        <w:numPr>
          <w:ilvl w:val="0"/>
          <w:numId w:val="2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Sabiendo que la Canasta Básica Total para un adulto equivalente en el primer trimestre de 2025 es aproximadamente $365.177, agreguen a la base </w:t>
      </w:r>
      <w:r w:rsidRPr="00445AED">
        <w:rPr>
          <w:rFonts w:ascii="Courier New" w:eastAsia="Courier New" w:hAnsi="Courier New" w:cs="Courier New"/>
          <w:lang w:val="es-US"/>
        </w:rPr>
        <w:t xml:space="preserve">respondieron 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una columna llamada </w:t>
      </w:r>
      <w:r w:rsidRPr="00445AED">
        <w:rPr>
          <w:rFonts w:ascii="Courier New" w:eastAsia="Courier New" w:hAnsi="Courier New" w:cs="Courier New"/>
          <w:lang w:val="es-US"/>
        </w:rPr>
        <w:t xml:space="preserve">ingreso_necesario 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que sea el producto de este valor por </w:t>
      </w:r>
      <w:r w:rsidRPr="00445AED">
        <w:rPr>
          <w:rFonts w:ascii="Courier New" w:eastAsia="Courier New" w:hAnsi="Courier New" w:cs="Courier New"/>
          <w:lang w:val="es-US"/>
        </w:rPr>
        <w:t>ad_equiv_hogar</w:t>
      </w:r>
      <w:r w:rsidRPr="00445AED">
        <w:rPr>
          <w:rFonts w:ascii="Century Schoolbook" w:eastAsia="Century Schoolbook" w:hAnsi="Century Schoolbook" w:cs="Century Schoolbook"/>
          <w:lang w:val="es-US"/>
        </w:rPr>
        <w:t>. Para el primer trimestre de 2005 la Canasta Básica Total para un adulto equivalente era aproximadamente $205,07. Note que este es el valor mínimo que necesita ese hogar para no ser pobre.</w:t>
      </w:r>
    </w:p>
    <w:p w14:paraId="0000002F" w14:textId="77777777" w:rsidR="00EE6351" w:rsidRPr="00445AED" w:rsidRDefault="00EE6351">
      <w:pPr>
        <w:spacing w:before="240"/>
        <w:ind w:left="720"/>
        <w:jc w:val="both"/>
        <w:rPr>
          <w:rFonts w:ascii="Century Schoolbook" w:eastAsia="Century Schoolbook" w:hAnsi="Century Schoolbook" w:cs="Century Schoolbook"/>
          <w:lang w:val="es-US"/>
        </w:rPr>
      </w:pPr>
    </w:p>
    <w:p w14:paraId="00000030" w14:textId="77777777" w:rsidR="00EE6351" w:rsidRPr="00445AED" w:rsidRDefault="00000000">
      <w:pPr>
        <w:numPr>
          <w:ilvl w:val="0"/>
          <w:numId w:val="2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Por último, agreguen a </w:t>
      </w:r>
      <w:r w:rsidRPr="00445AED">
        <w:rPr>
          <w:rFonts w:ascii="Courier New" w:eastAsia="Courier New" w:hAnsi="Courier New" w:cs="Courier New"/>
          <w:lang w:val="es-US"/>
        </w:rPr>
        <w:t>respondieron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una columna llamada</w:t>
      </w:r>
      <w:r w:rsidRPr="00445AED">
        <w:rPr>
          <w:rFonts w:ascii="Courier New" w:eastAsia="Courier New" w:hAnsi="Courier New" w:cs="Courier New"/>
          <w:lang w:val="es-US"/>
        </w:rPr>
        <w:t xml:space="preserve"> pobre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que tome valor 1 si el ITF es menor al ingreso necesario que necesita esa familia, y 0 en caso contrario. ¿Cuántos pobres identificaron para cada año? ¿Qué porcentaje de la muestra representa?</w:t>
      </w:r>
    </w:p>
    <w:p w14:paraId="00000031" w14:textId="77777777" w:rsidR="00EE6351" w:rsidRPr="00445AED" w:rsidRDefault="00EE6351">
      <w:pPr>
        <w:ind w:left="720"/>
        <w:jc w:val="both"/>
        <w:rPr>
          <w:rFonts w:ascii="Century Schoolbook" w:eastAsia="Century Schoolbook" w:hAnsi="Century Schoolbook" w:cs="Century Schoolbook"/>
          <w:lang w:val="es-US"/>
        </w:rPr>
      </w:pPr>
    </w:p>
    <w:p w14:paraId="00000032" w14:textId="77777777" w:rsidR="00EE6351" w:rsidRDefault="00000000">
      <w:pPr>
        <w:numPr>
          <w:ilvl w:val="0"/>
          <w:numId w:val="2"/>
        </w:numPr>
        <w:jc w:val="both"/>
        <w:rPr>
          <w:rFonts w:ascii="Century Schoolbook" w:eastAsia="Century Schoolbook" w:hAnsi="Century Schoolbook" w:cs="Century Schoolbook"/>
        </w:rPr>
      </w:pPr>
      <w:r w:rsidRPr="00445AED">
        <w:rPr>
          <w:rFonts w:ascii="Century Schoolbook" w:eastAsia="Century Schoolbook" w:hAnsi="Century Schoolbook" w:cs="Century Schoolbook"/>
          <w:lang w:val="es-US"/>
        </w:rPr>
        <w:t xml:space="preserve"> Muestren estadísticas descriptivas relevantes de </w:t>
      </w:r>
      <w:r w:rsidRPr="00445AED">
        <w:rPr>
          <w:rFonts w:ascii="Courier New" w:eastAsia="Courier New" w:hAnsi="Courier New" w:cs="Courier New"/>
          <w:lang w:val="es-US"/>
        </w:rPr>
        <w:t>pobre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en una tabla, comparando 2005 con 2025. Además, hagan 2 gráficos exploratorios a elección usando la variable </w:t>
      </w:r>
      <w:r w:rsidRPr="00445AED">
        <w:rPr>
          <w:rFonts w:ascii="Courier New" w:eastAsia="Courier New" w:hAnsi="Courier New" w:cs="Courier New"/>
          <w:lang w:val="es-US"/>
        </w:rPr>
        <w:t>pobre.</w:t>
      </w:r>
      <w:r w:rsidRPr="00445AED">
        <w:rPr>
          <w:rFonts w:ascii="Century Schoolbook" w:eastAsia="Century Schoolbook" w:hAnsi="Century Schoolbook" w:cs="Century Schoolbook"/>
          <w:lang w:val="es-US"/>
        </w:rPr>
        <w:t xml:space="preserve"> </w:t>
      </w:r>
      <w:r>
        <w:rPr>
          <w:rFonts w:ascii="Century Schoolbook" w:eastAsia="Century Schoolbook" w:hAnsi="Century Schoolbook" w:cs="Century Schoolbook"/>
        </w:rPr>
        <w:t>Comenten. tulo</w:t>
      </w:r>
    </w:p>
    <w:sectPr w:rsidR="00EE6351">
      <w:pgSz w:w="11900" w:h="16840"/>
      <w:pgMar w:top="1417" w:right="1701" w:bottom="1417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5F9D59" w14:textId="77777777" w:rsidR="009B4F4D" w:rsidRDefault="009B4F4D">
      <w:r>
        <w:separator/>
      </w:r>
    </w:p>
  </w:endnote>
  <w:endnote w:type="continuationSeparator" w:id="0">
    <w:p w14:paraId="096CCABE" w14:textId="77777777" w:rsidR="009B4F4D" w:rsidRDefault="009B4F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  <w:embedRegular r:id="rId1" w:fontKey="{A8915B3F-C510-914A-A6F9-C9EF81747D3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E89B3A6A-494E-5042-9C45-F86C7A0B24A3}"/>
    <w:embedBold r:id="rId3" w:fontKey="{4EF4035A-81DE-2541-820D-2220491E28D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646037F0-E1A1-E642-9816-CF876E9C5419}"/>
    <w:embedBold r:id="rId5" w:fontKey="{504FA370-C74D-2C4B-ACDA-81DA09651121}"/>
    <w:embedItalic r:id="rId6" w:fontKey="{12BE22BB-C5C7-DF44-8399-75C887FD4E1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9367C027-9B81-0E4A-B49B-1EE87A51A32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9C6D7D91-D72C-CF4D-AB97-3D5AA9C9312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E868297-A97F-DC4E-A185-3FD3DFB6253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C4813F28-589D-6340-AB93-47747BC8C365}"/>
    <w:embedItalic r:id="rId11" w:fontKey="{B9980D2C-7EC8-DA49-9E48-CD077F1AD199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12" w:fontKey="{1B758250-0805-754C-9855-7EF73CCEA98C}"/>
    <w:embedBold r:id="rId13" w:fontKey="{D4F714C3-939F-184F-9B88-6588DDCCF991}"/>
    <w:embedItalic r:id="rId14" w:fontKey="{0CB2D775-596E-F249-A32B-855ECA47B238}"/>
    <w:embedBoldItalic r:id="rId15" w:fontKey="{C782A0AF-81AF-AD4B-803C-5C24E81E3B9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6" w:fontKey="{B7BD23D8-E8C7-214D-9DC2-8679FC85C5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818882470"/>
      <w:docPartObj>
        <w:docPartGallery w:val="Page Numbers (Bottom of Page)"/>
        <w:docPartUnique/>
      </w:docPartObj>
    </w:sdtPr>
    <w:sdtContent>
      <w:p w14:paraId="7038CEC2" w14:textId="76B70DC9" w:rsidR="006F3BC8" w:rsidRDefault="006F3BC8" w:rsidP="00F45B03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sdt>
    <w:sdtPr>
      <w:rPr>
        <w:rStyle w:val="Nmerodepgina"/>
      </w:rPr>
      <w:id w:val="-1631166317"/>
      <w:docPartObj>
        <w:docPartGallery w:val="Page Numbers (Bottom of Page)"/>
        <w:docPartUnique/>
      </w:docPartObj>
    </w:sdtPr>
    <w:sdtContent>
      <w:p w14:paraId="237F68E5" w14:textId="7F94ABE8" w:rsidR="006F3BC8" w:rsidRDefault="006F3BC8" w:rsidP="006F3BC8">
        <w:pPr>
          <w:pStyle w:val="Piedepgina"/>
          <w:framePr w:wrap="none" w:vAnchor="text" w:hAnchor="margin" w:xAlign="right" w:y="1"/>
          <w:ind w:right="360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2A0FEAB1" w14:textId="77777777" w:rsidR="006F3BC8" w:rsidRDefault="006F3BC8" w:rsidP="006F3BC8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562141758"/>
      <w:docPartObj>
        <w:docPartGallery w:val="Page Numbers (Bottom of Page)"/>
        <w:docPartUnique/>
      </w:docPartObj>
    </w:sdtPr>
    <w:sdtContent>
      <w:p w14:paraId="1D1454D3" w14:textId="4D38E049" w:rsidR="006F3BC8" w:rsidRDefault="006F3BC8" w:rsidP="00F45B03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F8BC49F" w14:textId="0BD81A84" w:rsidR="006F3BC8" w:rsidRDefault="006F3BC8" w:rsidP="006F3BC8">
    <w:pPr>
      <w:pStyle w:val="Piedepgina"/>
      <w:framePr w:wrap="none" w:vAnchor="text" w:hAnchor="margin" w:xAlign="right" w:y="1"/>
      <w:ind w:right="360"/>
      <w:rPr>
        <w:rStyle w:val="Nmerodepgina"/>
      </w:rPr>
    </w:pPr>
  </w:p>
  <w:p w14:paraId="00000036" w14:textId="77777777" w:rsidR="00EE6351" w:rsidRDefault="00EE6351" w:rsidP="006F3BC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39970799"/>
      <w:docPartObj>
        <w:docPartGallery w:val="Page Numbers (Bottom of Page)"/>
        <w:docPartUnique/>
      </w:docPartObj>
    </w:sdtPr>
    <w:sdtContent>
      <w:p w14:paraId="6F05F2D5" w14:textId="4F2B5CBF" w:rsidR="006F3BC8" w:rsidRDefault="006F3BC8" w:rsidP="006F3BC8">
        <w:pPr>
          <w:pStyle w:val="Piedepgina"/>
          <w:framePr w:wrap="none" w:vAnchor="text" w:hAnchor="margin" w:xAlign="right" w:y="1"/>
          <w:jc w:val="center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00000038" w14:textId="77777777" w:rsidR="00EE6351" w:rsidRDefault="00EE6351" w:rsidP="006F3BC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C7A13E" w14:textId="77777777" w:rsidR="009B4F4D" w:rsidRDefault="009B4F4D">
      <w:r>
        <w:separator/>
      </w:r>
    </w:p>
  </w:footnote>
  <w:footnote w:type="continuationSeparator" w:id="0">
    <w:p w14:paraId="665E14E7" w14:textId="77777777" w:rsidR="009B4F4D" w:rsidRDefault="009B4F4D">
      <w:r>
        <w:continuationSeparator/>
      </w:r>
    </w:p>
  </w:footnote>
  <w:footnote w:id="1">
    <w:p w14:paraId="00000033" w14:textId="77777777" w:rsidR="00EE6351" w:rsidRPr="00445AED" w:rsidRDefault="00000000">
      <w:pPr>
        <w:jc w:val="both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  <w:r>
        <w:rPr>
          <w:rStyle w:val="Refdenotaalpie"/>
        </w:rPr>
        <w:footnoteRef/>
      </w: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 xml:space="preserve"> </w:t>
      </w:r>
      <w:r w:rsidRPr="00445AED">
        <w:rPr>
          <w:rFonts w:ascii="Century Schoolbook" w:eastAsia="Century Schoolbook" w:hAnsi="Century Schoolbook" w:cs="Century Schoolbook"/>
          <w:i/>
          <w:sz w:val="20"/>
          <w:szCs w:val="20"/>
          <w:lang w:val="es-US"/>
        </w:rPr>
        <w:t>Hint</w:t>
      </w: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 xml:space="preserve">: Note el tipo de variables (string vs. byte or float) entre las dos bases de datos de 2005 y 2025. Deberán unificar todo con un solo tipo de variables de las 15 seleccionadas en el ítem </w:t>
      </w:r>
      <w:r w:rsidRPr="00445AED">
        <w:rPr>
          <w:rFonts w:ascii="Century Schoolbook" w:eastAsia="Century Schoolbook" w:hAnsi="Century Schoolbook" w:cs="Century Schoolbook"/>
          <w:b/>
          <w:sz w:val="20"/>
          <w:szCs w:val="20"/>
          <w:lang w:val="es-US"/>
        </w:rPr>
        <w:t>2.b</w:t>
      </w: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>.</w:t>
      </w:r>
    </w:p>
  </w:footnote>
  <w:footnote w:id="2">
    <w:p w14:paraId="00000034" w14:textId="77777777" w:rsidR="00EE6351" w:rsidRPr="00445AED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Schoolbook" w:eastAsia="Century Schoolbook" w:hAnsi="Century Schoolbook" w:cs="Century Schoolbook"/>
          <w:color w:val="000000"/>
          <w:sz w:val="20"/>
          <w:szCs w:val="20"/>
          <w:lang w:val="es-US"/>
        </w:rPr>
      </w:pPr>
      <w:r>
        <w:rPr>
          <w:rStyle w:val="Refdenotaalpie"/>
        </w:rPr>
        <w:footnoteRef/>
      </w:r>
      <w:r w:rsidRPr="00445AED">
        <w:rPr>
          <w:color w:val="000000"/>
          <w:sz w:val="20"/>
          <w:szCs w:val="20"/>
          <w:lang w:val="es-US"/>
        </w:rPr>
        <w:t xml:space="preserve"> </w:t>
      </w:r>
      <w:r w:rsidRPr="00445AED">
        <w:rPr>
          <w:rFonts w:ascii="Century Schoolbook" w:eastAsia="Century Schoolbook" w:hAnsi="Century Schoolbook" w:cs="Century Schoolbook"/>
          <w:color w:val="000000"/>
          <w:sz w:val="20"/>
          <w:szCs w:val="20"/>
          <w:lang w:val="es-US"/>
        </w:rPr>
        <w:t xml:space="preserve">Para todos los gráficos que presenten, recuerde tener presentes los tres principios de visualización de datos discutidos en la Clase 1. </w:t>
      </w:r>
      <w:r>
        <w:rPr>
          <w:rFonts w:ascii="Century Schoolbook" w:eastAsia="Century Schoolbook" w:hAnsi="Century Schoolbook" w:cs="Century Schoolbook"/>
          <w:color w:val="000000"/>
          <w:sz w:val="20"/>
          <w:szCs w:val="20"/>
        </w:rPr>
        <w:t xml:space="preserve">Referencia: </w:t>
      </w:r>
      <w:r>
        <w:rPr>
          <w:rFonts w:ascii="Century Schoolbook" w:eastAsia="Century Schoolbook" w:hAnsi="Century Schoolbook" w:cs="Century Schoolbook"/>
          <w:b/>
          <w:color w:val="00663D"/>
          <w:sz w:val="20"/>
          <w:szCs w:val="20"/>
        </w:rPr>
        <w:t>†</w:t>
      </w:r>
      <w:r>
        <w:rPr>
          <w:rFonts w:ascii="Century Schoolbook" w:eastAsia="Century Schoolbook" w:hAnsi="Century Schoolbook" w:cs="Century Schoolbook"/>
          <w:b/>
          <w:color w:val="000000"/>
          <w:sz w:val="20"/>
          <w:szCs w:val="20"/>
        </w:rPr>
        <w:t xml:space="preserve"> </w:t>
      </w:r>
      <w:r>
        <w:rPr>
          <w:rFonts w:ascii="Century Schoolbook" w:eastAsia="Century Schoolbook" w:hAnsi="Century Schoolbook" w:cs="Century Schoolbook"/>
          <w:color w:val="000000"/>
          <w:sz w:val="20"/>
          <w:szCs w:val="20"/>
        </w:rPr>
        <w:t>Schwabish, J. A. (2014). An economist's guide to visualizing data</w:t>
      </w:r>
      <w:r>
        <w:rPr>
          <w:rFonts w:ascii="Century Schoolbook" w:eastAsia="Century Schoolbook" w:hAnsi="Century Schoolbook" w:cs="Century Schoolbook"/>
          <w:i/>
          <w:color w:val="000000"/>
          <w:sz w:val="20"/>
          <w:szCs w:val="20"/>
        </w:rPr>
        <w:t xml:space="preserve">. </w:t>
      </w:r>
      <w:r w:rsidRPr="00445AED">
        <w:rPr>
          <w:rFonts w:ascii="Century Schoolbook" w:eastAsia="Century Schoolbook" w:hAnsi="Century Schoolbook" w:cs="Century Schoolbook"/>
          <w:i/>
          <w:color w:val="000000"/>
          <w:sz w:val="20"/>
          <w:szCs w:val="20"/>
          <w:lang w:val="es-US"/>
        </w:rPr>
        <w:t>Journal of Economic Perspectives</w:t>
      </w:r>
      <w:r w:rsidRPr="00445AED">
        <w:rPr>
          <w:rFonts w:ascii="Century Schoolbook" w:eastAsia="Century Schoolbook" w:hAnsi="Century Schoolbook" w:cs="Century Schoolbook"/>
          <w:color w:val="000000"/>
          <w:sz w:val="20"/>
          <w:szCs w:val="20"/>
          <w:lang w:val="es-US"/>
        </w:rPr>
        <w:t>, 28(1), 209-234.</w:t>
      </w:r>
    </w:p>
    <w:p w14:paraId="00000035" w14:textId="77777777" w:rsidR="00EE6351" w:rsidRPr="00445AED" w:rsidRDefault="00EE635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  <w:lang w:val="es-US"/>
        </w:rPr>
      </w:pPr>
    </w:p>
  </w:footnote>
  <w:footnote w:id="3">
    <w:p w14:paraId="00000039" w14:textId="77777777" w:rsidR="00EE6351" w:rsidRPr="00445AED" w:rsidRDefault="00000000">
      <w:pPr>
        <w:jc w:val="both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  <w:r>
        <w:rPr>
          <w:rStyle w:val="Refdenotaalpie"/>
        </w:rPr>
        <w:footnoteRef/>
      </w: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 xml:space="preserve"> Por ejemplo, si una familia está compuesta por un varón de 40 años (adulto equiv= 1) y su</w:t>
      </w:r>
    </w:p>
    <w:p w14:paraId="0000003A" w14:textId="77777777" w:rsidR="00EE6351" w:rsidRPr="00445AED" w:rsidRDefault="00000000">
      <w:pPr>
        <w:jc w:val="both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 xml:space="preserve">esposa de la misma edad (adulto equiv= 0.77) con sus mellizos varones de 5 años (adulto equiv= 0.60 cada uno), a todos se les debería imputar en </w:t>
      </w:r>
      <w:r w:rsidRPr="00445AED">
        <w:rPr>
          <w:rFonts w:ascii="Century Schoolbook" w:eastAsia="Century Schoolbook" w:hAnsi="Century Schoolbook" w:cs="Century Schoolbook"/>
          <w:b/>
          <w:sz w:val="20"/>
          <w:szCs w:val="20"/>
          <w:lang w:val="es-US"/>
        </w:rPr>
        <w:t>ad_equiv_hogar</w:t>
      </w:r>
      <w:r w:rsidRPr="00445AED">
        <w:rPr>
          <w:rFonts w:ascii="Century Schoolbook" w:eastAsia="Century Schoolbook" w:hAnsi="Century Schoolbook" w:cs="Century Schoolbook"/>
          <w:sz w:val="20"/>
          <w:szCs w:val="20"/>
          <w:lang w:val="es-US"/>
        </w:rPr>
        <w:t xml:space="preserve"> un valor igual a 2.97, qué es la cantidad de adultos equivalentes en ese hogar.</w:t>
      </w:r>
    </w:p>
    <w:p w14:paraId="0000003B" w14:textId="77777777" w:rsidR="00EE6351" w:rsidRPr="00445AED" w:rsidRDefault="00EE6351">
      <w:pPr>
        <w:rPr>
          <w:sz w:val="20"/>
          <w:szCs w:val="20"/>
          <w:lang w:val="es-US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34348D"/>
    <w:multiLevelType w:val="multilevel"/>
    <w:tmpl w:val="18A00C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DFD6E27"/>
    <w:multiLevelType w:val="multilevel"/>
    <w:tmpl w:val="32D21C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22746876">
    <w:abstractNumId w:val="0"/>
  </w:num>
  <w:num w:numId="2" w16cid:durableId="7123882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6351"/>
    <w:rsid w:val="001973DA"/>
    <w:rsid w:val="00445AED"/>
    <w:rsid w:val="006C3BEF"/>
    <w:rsid w:val="006F3BC8"/>
    <w:rsid w:val="009B4F4D"/>
    <w:rsid w:val="00D74985"/>
    <w:rsid w:val="00E75DA8"/>
    <w:rsid w:val="00EE6351"/>
    <w:rsid w:val="00FC4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1BEDA7"/>
  <w15:docId w15:val="{A129440C-7041-4546-BFFC-0A784D4F2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ireccinsobre">
    <w:name w:val="envelope address"/>
    <w:basedOn w:val="Normal"/>
    <w:rsid w:val="00A26AAF"/>
    <w:pPr>
      <w:framePr w:w="7920" w:h="1980" w:hRule="exact" w:hSpace="180" w:wrap="auto" w:hAnchor="page" w:xAlign="center" w:yAlign="bottom"/>
      <w:ind w:left="2880"/>
    </w:pPr>
    <w:rPr>
      <w:rFonts w:cs="Arial"/>
    </w:rPr>
  </w:style>
  <w:style w:type="paragraph" w:styleId="Encabezado">
    <w:name w:val="header"/>
    <w:basedOn w:val="Normal"/>
    <w:rsid w:val="00501740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501740"/>
    <w:pPr>
      <w:tabs>
        <w:tab w:val="center" w:pos="4320"/>
        <w:tab w:val="right" w:pos="8640"/>
      </w:tabs>
    </w:pPr>
  </w:style>
  <w:style w:type="table" w:styleId="Tablaconcuadrcula">
    <w:name w:val="Table Grid"/>
    <w:basedOn w:val="Tablanormal"/>
    <w:rsid w:val="002D1A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semiHidden/>
    <w:rsid w:val="00256CB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056D8"/>
    <w:pPr>
      <w:ind w:left="708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3711"/>
    <w:rPr>
      <w:sz w:val="24"/>
      <w:szCs w:val="24"/>
      <w:lang w:val="en-GB" w:eastAsia="en-US"/>
    </w:rPr>
  </w:style>
  <w:style w:type="character" w:styleId="Textodelmarcadordeposicin">
    <w:name w:val="Placeholder Text"/>
    <w:basedOn w:val="Fuentedeprrafopredeter"/>
    <w:uiPriority w:val="99"/>
    <w:semiHidden/>
    <w:rsid w:val="0029347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93479"/>
    <w:pPr>
      <w:spacing w:before="100" w:beforeAutospacing="1" w:after="100" w:afterAutospacing="1"/>
    </w:pPr>
    <w:rPr>
      <w:lang w:val="en-US"/>
    </w:rPr>
  </w:style>
  <w:style w:type="character" w:customStyle="1" w:styleId="Ttulo1Car">
    <w:name w:val="Título 1 Car"/>
    <w:basedOn w:val="Fuentedeprrafopredeter"/>
    <w:link w:val="Ttulo1"/>
    <w:rsid w:val="00F757D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  <w:style w:type="character" w:styleId="Hipervnculo">
    <w:name w:val="Hyperlink"/>
    <w:basedOn w:val="Fuentedeprrafopredeter"/>
    <w:unhideWhenUsed/>
    <w:rsid w:val="00F757D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rsid w:val="00F757DC"/>
    <w:rPr>
      <w:color w:val="605E5C"/>
      <w:shd w:val="clear" w:color="auto" w:fill="E1DFDD"/>
    </w:rPr>
  </w:style>
  <w:style w:type="paragraph" w:styleId="Textonotapie">
    <w:name w:val="footnote text"/>
    <w:basedOn w:val="Normal"/>
    <w:link w:val="TextonotapieCar"/>
    <w:semiHidden/>
    <w:unhideWhenUsed/>
    <w:rsid w:val="00C04281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C04281"/>
    <w:rPr>
      <w:lang w:val="en-GB" w:eastAsia="en-US"/>
    </w:rPr>
  </w:style>
  <w:style w:type="character" w:styleId="Refdenotaalpie">
    <w:name w:val="footnote reference"/>
    <w:basedOn w:val="Fuentedeprrafopredeter"/>
    <w:semiHidden/>
    <w:unhideWhenUsed/>
    <w:rsid w:val="00C04281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7A652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A652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A6527"/>
    <w:rPr>
      <w:sz w:val="20"/>
      <w:szCs w:val="20"/>
      <w:lang w:val="en-GB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A652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A6527"/>
    <w:rPr>
      <w:b/>
      <w:bCs/>
      <w:sz w:val="20"/>
      <w:szCs w:val="20"/>
      <w:lang w:val="en-GB" w:eastAsia="en-US"/>
    </w:rPr>
  </w:style>
  <w:style w:type="table" w:customStyle="1" w:styleId="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Descripcin">
    <w:name w:val="caption"/>
    <w:basedOn w:val="Normal"/>
    <w:next w:val="Normal"/>
    <w:uiPriority w:val="35"/>
    <w:unhideWhenUsed/>
    <w:qFormat/>
    <w:rsid w:val="00D74985"/>
    <w:pPr>
      <w:spacing w:after="200"/>
    </w:pPr>
    <w:rPr>
      <w:i/>
      <w:iCs/>
      <w:color w:val="1F497D" w:themeColor="text2"/>
      <w:sz w:val="18"/>
      <w:szCs w:val="18"/>
    </w:rPr>
  </w:style>
  <w:style w:type="character" w:styleId="Nmerodepgina">
    <w:name w:val="page number"/>
    <w:basedOn w:val="Fuentedeprrafopredeter"/>
    <w:uiPriority w:val="99"/>
    <w:semiHidden/>
    <w:unhideWhenUsed/>
    <w:rsid w:val="006F3B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3.xm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www.indec.gob.ar/ftp/cuadros/sociedad/nota_EPH_ingresos_06_17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www.delftstack.com/es/howto/seaborn/correlation-heatplot-seaborn-python/" TargetMode="External"/><Relationship Id="rId10" Type="http://schemas.openxmlformats.org/officeDocument/2006/relationships/hyperlink" Target="https://economicasuba.sharepoint.com/sites/Economia/AULA-272044/Paginas/Actividades.aspx" TargetMode="External"/><Relationship Id="rId4" Type="http://schemas.openxmlformats.org/officeDocument/2006/relationships/styles" Target="styles.xml"/><Relationship Id="rId9" Type="http://schemas.openxmlformats.org/officeDocument/2006/relationships/hyperlink" Target="https://economicasuba.sharepoint.com/sites/Economia/AULA-272044/Paginas/Actividades.aspx" TargetMode="External"/><Relationship Id="rId14" Type="http://schemas.openxmlformats.org/officeDocument/2006/relationships/hyperlink" Target="https://www.indec.gob.ar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H4JaphLaEUdHQyHUHmK7Jpy+KA==">CgMxLjAyDmguamVpYjYwbnZ3Zno2Mg5oLnJveW8ybjgzZjE5ZjgAciExaklNSlBGQllLYkNNUHB6c2JiSlBNUGtLTkxNUHRXS2Q=</go:docsCustomData>
</go:gDocsCustomXmlDataStorage>
</file>

<file path=customXml/itemProps1.xml><?xml version="1.0" encoding="utf-8"?>
<ds:datastoreItem xmlns:ds="http://schemas.openxmlformats.org/officeDocument/2006/customXml" ds:itemID="{BB5DA9AF-6FC9-C748-B1AC-2A00B6D42AE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1211</Words>
  <Characters>6665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Knick</dc:creator>
  <cp:lastModifiedBy>Noelia Romero</cp:lastModifiedBy>
  <cp:revision>5</cp:revision>
  <dcterms:created xsi:type="dcterms:W3CDTF">2024-09-27T12:20:00Z</dcterms:created>
  <dcterms:modified xsi:type="dcterms:W3CDTF">2025-08-28T12:45:00Z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documentId_6529</vt:lpwstr>
  </property>
  <property fmtid="{D5CDD505-2E9C-101B-9397-08002B2CF9AE}" pid="3" name="grammarly_documentContext">
    <vt:lpwstr>{"goals":[],"domain":"general","emotions":[],"dialect":"american"}</vt:lpwstr>
  </property>
</Properties>
</file>